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5D3BF" w14:textId="691CAFF8" w:rsidR="002A6113" w:rsidRDefault="003F115F" w:rsidP="003F115F">
      <w:pPr>
        <w:pStyle w:val="Rubrik2"/>
        <w:jc w:val="center"/>
      </w:pPr>
      <w:r>
        <w:t>Kallelse till extra allmänt möte</w:t>
      </w:r>
    </w:p>
    <w:p w14:paraId="223C0315" w14:textId="77777777" w:rsidR="003F115F" w:rsidRDefault="003F115F">
      <w:pPr>
        <w:pStyle w:val="Brdtextmedindrag"/>
      </w:pPr>
    </w:p>
    <w:p w14:paraId="5487F5D7" w14:textId="0A4EF9DB" w:rsidR="003F115F" w:rsidRDefault="003F115F" w:rsidP="003F115F">
      <w:pPr>
        <w:pStyle w:val="Brdtextmedindrag"/>
        <w:tabs>
          <w:tab w:val="clear" w:pos="3420"/>
        </w:tabs>
        <w:ind w:left="0" w:firstLine="0"/>
      </w:pPr>
      <w:r>
        <w:t xml:space="preserve">Vid det ordinarie allmänna årsmötet 2024-02-28 beslutades att ett extra allmänt möte ska hållas med anledning av två vakanta platser i styrelsen. Styrelsen kallar härmed till ett extra allmänt möte för ett fyllnadsval av två ledamöter. </w:t>
      </w:r>
    </w:p>
    <w:p w14:paraId="6843276A" w14:textId="77777777" w:rsidR="003F115F" w:rsidRDefault="003F115F" w:rsidP="003F115F">
      <w:pPr>
        <w:pStyle w:val="Brdtextmedindrag"/>
        <w:tabs>
          <w:tab w:val="clear" w:pos="3420"/>
        </w:tabs>
        <w:ind w:left="0" w:firstLine="0"/>
      </w:pPr>
    </w:p>
    <w:p w14:paraId="45EDC55A" w14:textId="7DF139DA" w:rsidR="003F115F" w:rsidRPr="003F115F" w:rsidRDefault="003F115F" w:rsidP="003F115F">
      <w:pPr>
        <w:pStyle w:val="Brdtextmedindrag"/>
        <w:tabs>
          <w:tab w:val="clear" w:pos="3420"/>
        </w:tabs>
        <w:ind w:left="0" w:firstLine="0"/>
        <w:rPr>
          <w:b/>
          <w:bCs/>
        </w:rPr>
      </w:pPr>
      <w:r w:rsidRPr="003F115F">
        <w:rPr>
          <w:b/>
          <w:bCs/>
        </w:rPr>
        <w:t>Datum: 2024-03-27</w:t>
      </w:r>
    </w:p>
    <w:p w14:paraId="538B075C" w14:textId="60281195" w:rsidR="003F115F" w:rsidRPr="003F115F" w:rsidRDefault="003F115F" w:rsidP="003F115F">
      <w:pPr>
        <w:pStyle w:val="Brdtextmedindrag"/>
        <w:tabs>
          <w:tab w:val="clear" w:pos="3420"/>
        </w:tabs>
        <w:ind w:left="0" w:firstLine="0"/>
        <w:rPr>
          <w:b/>
          <w:bCs/>
        </w:rPr>
      </w:pPr>
      <w:r w:rsidRPr="003F115F">
        <w:rPr>
          <w:b/>
          <w:bCs/>
        </w:rPr>
        <w:t>Tid: 17.30</w:t>
      </w:r>
    </w:p>
    <w:p w14:paraId="75DA0909" w14:textId="067C1493" w:rsidR="003F115F" w:rsidRPr="003F115F" w:rsidRDefault="003F115F" w:rsidP="003F115F">
      <w:pPr>
        <w:pStyle w:val="Brdtextmedindrag"/>
        <w:tabs>
          <w:tab w:val="clear" w:pos="3420"/>
        </w:tabs>
        <w:ind w:left="0" w:firstLine="0"/>
        <w:rPr>
          <w:b/>
          <w:bCs/>
        </w:rPr>
      </w:pPr>
      <w:r w:rsidRPr="003F115F">
        <w:rPr>
          <w:b/>
          <w:bCs/>
        </w:rPr>
        <w:t>Plats: Billdals ridklubbs teorisal</w:t>
      </w:r>
    </w:p>
    <w:p w14:paraId="61B7CEAF" w14:textId="77777777" w:rsidR="003F115F" w:rsidRDefault="003F115F" w:rsidP="003F115F">
      <w:pPr>
        <w:pStyle w:val="Brdtextmedindrag"/>
        <w:tabs>
          <w:tab w:val="clear" w:pos="3420"/>
        </w:tabs>
        <w:ind w:left="0" w:firstLine="0"/>
      </w:pPr>
    </w:p>
    <w:p w14:paraId="647E15DB" w14:textId="25AE47B5" w:rsidR="003F115F" w:rsidRDefault="003F115F" w:rsidP="003F115F">
      <w:pPr>
        <w:pStyle w:val="Brdtextmedindrag"/>
        <w:tabs>
          <w:tab w:val="clear" w:pos="3420"/>
        </w:tabs>
        <w:ind w:left="0" w:firstLine="0"/>
      </w:pPr>
      <w:r>
        <w:t>Ärende vid extra allmänt möte</w:t>
      </w:r>
    </w:p>
    <w:p w14:paraId="5324A76D" w14:textId="6C7C0A88" w:rsidR="003F115F" w:rsidRDefault="003F115F" w:rsidP="003F115F">
      <w:pPr>
        <w:pStyle w:val="Brdtextmedindrag"/>
        <w:numPr>
          <w:ilvl w:val="0"/>
          <w:numId w:val="8"/>
        </w:numPr>
        <w:tabs>
          <w:tab w:val="clear" w:pos="3420"/>
        </w:tabs>
      </w:pPr>
      <w:r>
        <w:t>Mötets öppnande.</w:t>
      </w:r>
    </w:p>
    <w:p w14:paraId="47BAA4AC" w14:textId="129EACF5" w:rsidR="003F115F" w:rsidRDefault="003F115F" w:rsidP="003F115F">
      <w:pPr>
        <w:pStyle w:val="Brdtextmedindrag"/>
        <w:numPr>
          <w:ilvl w:val="0"/>
          <w:numId w:val="8"/>
        </w:numPr>
        <w:tabs>
          <w:tab w:val="clear" w:pos="3420"/>
        </w:tabs>
      </w:pPr>
      <w:r>
        <w:t>Fastställande av röstlängd.</w:t>
      </w:r>
    </w:p>
    <w:p w14:paraId="37D15FA1" w14:textId="072250FB" w:rsidR="003F115F" w:rsidRDefault="003F115F" w:rsidP="003F115F">
      <w:pPr>
        <w:pStyle w:val="Brdtextmedindrag"/>
        <w:numPr>
          <w:ilvl w:val="0"/>
          <w:numId w:val="8"/>
        </w:numPr>
        <w:tabs>
          <w:tab w:val="clear" w:pos="3420"/>
        </w:tabs>
      </w:pPr>
      <w:r>
        <w:t>Val av ordförande för mötet.</w:t>
      </w:r>
    </w:p>
    <w:p w14:paraId="73FFCC81" w14:textId="26BE60BB" w:rsidR="003F115F" w:rsidRDefault="003F115F" w:rsidP="003F115F">
      <w:pPr>
        <w:pStyle w:val="Brdtextmedindrag"/>
        <w:numPr>
          <w:ilvl w:val="0"/>
          <w:numId w:val="8"/>
        </w:numPr>
        <w:tabs>
          <w:tab w:val="clear" w:pos="3420"/>
        </w:tabs>
      </w:pPr>
      <w:r>
        <w:t>Anmälan av styrelsens val av sekreterare vid årsmötet.</w:t>
      </w:r>
    </w:p>
    <w:p w14:paraId="730EF960" w14:textId="70CB175F" w:rsidR="003F115F" w:rsidRDefault="003F115F" w:rsidP="003F115F">
      <w:pPr>
        <w:pStyle w:val="Brdtextmedindrag"/>
        <w:numPr>
          <w:ilvl w:val="0"/>
          <w:numId w:val="8"/>
        </w:numPr>
        <w:tabs>
          <w:tab w:val="clear" w:pos="3420"/>
        </w:tabs>
      </w:pPr>
      <w:r>
        <w:t xml:space="preserve">Val av protokolljusterare och rösträknare. </w:t>
      </w:r>
    </w:p>
    <w:p w14:paraId="5B50847A" w14:textId="4BF428B9" w:rsidR="003F115F" w:rsidRDefault="003F115F" w:rsidP="003F115F">
      <w:pPr>
        <w:pStyle w:val="Brdtextmedindrag"/>
        <w:numPr>
          <w:ilvl w:val="0"/>
          <w:numId w:val="8"/>
        </w:numPr>
        <w:tabs>
          <w:tab w:val="clear" w:pos="3420"/>
        </w:tabs>
      </w:pPr>
      <w:r>
        <w:t>Fastställande av föredragningslista.</w:t>
      </w:r>
    </w:p>
    <w:p w14:paraId="20D16D8A" w14:textId="71F43F4C" w:rsidR="003F115F" w:rsidRDefault="003F115F" w:rsidP="003F115F">
      <w:pPr>
        <w:pStyle w:val="Brdtextmedindrag"/>
        <w:numPr>
          <w:ilvl w:val="0"/>
          <w:numId w:val="8"/>
        </w:numPr>
        <w:tabs>
          <w:tab w:val="clear" w:pos="3420"/>
        </w:tabs>
      </w:pPr>
      <w:r>
        <w:t>Fastställande av om mötet blivit utlyst på rätt sätt.</w:t>
      </w:r>
    </w:p>
    <w:p w14:paraId="422D4D7B" w14:textId="1A4414CF" w:rsidR="0015244F" w:rsidRDefault="0015244F" w:rsidP="003F115F">
      <w:pPr>
        <w:pStyle w:val="Brdtextmedindrag"/>
        <w:numPr>
          <w:ilvl w:val="0"/>
          <w:numId w:val="8"/>
        </w:numPr>
        <w:tabs>
          <w:tab w:val="clear" w:pos="3420"/>
        </w:tabs>
      </w:pPr>
      <w:r>
        <w:t xml:space="preserve">Fyllnadsval av två ledamöter. </w:t>
      </w:r>
    </w:p>
    <w:p w14:paraId="2B381D3F" w14:textId="79BE0001" w:rsidR="003F115F" w:rsidRDefault="003F115F" w:rsidP="003F115F">
      <w:pPr>
        <w:pStyle w:val="Brdtextmedindrag"/>
        <w:numPr>
          <w:ilvl w:val="0"/>
          <w:numId w:val="8"/>
        </w:numPr>
        <w:tabs>
          <w:tab w:val="clear" w:pos="3420"/>
        </w:tabs>
      </w:pPr>
      <w:r>
        <w:t>Sammanträdets avslutande.</w:t>
      </w:r>
    </w:p>
    <w:p w14:paraId="6E715EBA" w14:textId="77777777" w:rsidR="003F115F" w:rsidRDefault="003F115F" w:rsidP="003F115F">
      <w:pPr>
        <w:pStyle w:val="Brdtextmedindrag"/>
        <w:tabs>
          <w:tab w:val="clear" w:pos="3420"/>
        </w:tabs>
        <w:ind w:left="0" w:firstLine="0"/>
      </w:pPr>
    </w:p>
    <w:p w14:paraId="0EAA0E01" w14:textId="77777777" w:rsidR="003F115F" w:rsidRDefault="003F115F" w:rsidP="003F115F">
      <w:pPr>
        <w:pStyle w:val="Brdtextmedindrag"/>
        <w:tabs>
          <w:tab w:val="clear" w:pos="3420"/>
        </w:tabs>
        <w:ind w:left="0" w:firstLine="0"/>
      </w:pPr>
      <w:bookmarkStart w:id="0" w:name="_GoBack"/>
      <w:bookmarkEnd w:id="0"/>
    </w:p>
    <w:p w14:paraId="0735383E" w14:textId="77777777" w:rsidR="003F115F" w:rsidRDefault="003F115F" w:rsidP="003F115F">
      <w:pPr>
        <w:pStyle w:val="Brdtextmedindrag"/>
        <w:tabs>
          <w:tab w:val="clear" w:pos="3420"/>
        </w:tabs>
        <w:ind w:left="0" w:firstLine="0"/>
      </w:pPr>
      <w:r>
        <w:t>§ 20 Extra allmänt möte</w:t>
      </w:r>
    </w:p>
    <w:p w14:paraId="6B82DA30" w14:textId="267F92F3" w:rsidR="0033096C" w:rsidRDefault="003F115F" w:rsidP="003F115F">
      <w:pPr>
        <w:pStyle w:val="Brdtextmedindrag"/>
        <w:tabs>
          <w:tab w:val="clear" w:pos="3420"/>
        </w:tabs>
        <w:ind w:left="0" w:firstLine="0"/>
      </w:pPr>
      <w:r>
        <w:t xml:space="preserve">Kallelse med föredragningslista ska utfärdas minst 10 dagar i förväg på sätt som styrelsen beslutar. I kallelsen ska tydligt framgå det eller de ärenden som föranleder mötet. Underlåter styrelsen att kalla till extra allmänt möte får de som gjorde framställningen utlysa extra allmänt möte enligt ovan. Vid extra allmänt möte skall punkterna </w:t>
      </w:r>
      <w:proofErr w:type="gramStart"/>
      <w:r>
        <w:t>1-7</w:t>
      </w:r>
      <w:proofErr w:type="gramEnd"/>
      <w:r>
        <w:t xml:space="preserve">, 24 i 18 § förekomma samt ärende för vilket eller vilka mötet sammankallats. Andra ärenden får inte förekomma.  </w:t>
      </w:r>
    </w:p>
    <w:p w14:paraId="6F6C405A" w14:textId="77777777" w:rsidR="003F115F" w:rsidRDefault="003F115F" w:rsidP="003F115F">
      <w:pPr>
        <w:pStyle w:val="Brdtextmedindrag"/>
        <w:tabs>
          <w:tab w:val="clear" w:pos="3420"/>
        </w:tabs>
        <w:ind w:left="0" w:firstLine="0"/>
      </w:pPr>
    </w:p>
    <w:p w14:paraId="08917F72" w14:textId="1B188C8E" w:rsidR="003F115F" w:rsidRDefault="003F115F" w:rsidP="003F115F">
      <w:pPr>
        <w:pStyle w:val="Brdtextmedindrag"/>
        <w:tabs>
          <w:tab w:val="clear" w:pos="3420"/>
        </w:tabs>
        <w:ind w:left="0" w:firstLine="0"/>
      </w:pPr>
      <w:r>
        <w:t>§ 17 Rösträtt</w:t>
      </w:r>
    </w:p>
    <w:p w14:paraId="5DCC55A5" w14:textId="65A830DA" w:rsidR="003F115F" w:rsidRDefault="003F115F" w:rsidP="003F115F">
      <w:pPr>
        <w:pStyle w:val="Brdtextmedindrag"/>
        <w:tabs>
          <w:tab w:val="clear" w:pos="3420"/>
        </w:tabs>
        <w:ind w:left="0" w:firstLine="0"/>
      </w:pPr>
      <w:r>
        <w:t>Vid årsmöte samt extra allmänt möte som hålls senast den sista februari äger varje medlem som fyllt 15 år en röst om årsavgiften för föregående eller pågående räkenskapsår erlagts minst en månad före mötet. Vid extra allmänt möte som hålls efter den sista februari äger varje medlem som fyllt 15 år en röst, om årsavgiften för pågående räkenskapsår erlagts minst en månad före mötet.</w:t>
      </w:r>
    </w:p>
    <w:sectPr w:rsidR="003F115F" w:rsidSect="00EB066E">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9334D" w14:textId="77777777" w:rsidR="00EB066E" w:rsidRDefault="00EB066E" w:rsidP="00597939">
      <w:r>
        <w:separator/>
      </w:r>
    </w:p>
  </w:endnote>
  <w:endnote w:type="continuationSeparator" w:id="0">
    <w:p w14:paraId="7C5E13EC" w14:textId="77777777" w:rsidR="00EB066E" w:rsidRDefault="00EB066E" w:rsidP="0059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F24F0" w14:textId="77777777" w:rsidR="00EB066E" w:rsidRDefault="00EB066E" w:rsidP="00597939">
      <w:r>
        <w:separator/>
      </w:r>
    </w:p>
  </w:footnote>
  <w:footnote w:type="continuationSeparator" w:id="0">
    <w:p w14:paraId="4CFF6235" w14:textId="77777777" w:rsidR="00EB066E" w:rsidRDefault="00EB066E" w:rsidP="00597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46CB3" w14:textId="129494C9" w:rsidR="00597939" w:rsidRDefault="00597939" w:rsidP="003F115F">
    <w:pPr>
      <w:pStyle w:val="Sidhuvud"/>
    </w:pPr>
    <w:r>
      <w:rPr>
        <w:noProof/>
      </w:rPr>
      <w:drawing>
        <wp:anchor distT="152400" distB="152400" distL="152400" distR="152400" simplePos="0" relativeHeight="251659264" behindDoc="1" locked="0" layoutInCell="1" allowOverlap="1" wp14:anchorId="5997FDB4" wp14:editId="1B1A9225">
          <wp:simplePos x="0" y="0"/>
          <wp:positionH relativeFrom="page">
            <wp:posOffset>6050280</wp:posOffset>
          </wp:positionH>
          <wp:positionV relativeFrom="page">
            <wp:posOffset>357505</wp:posOffset>
          </wp:positionV>
          <wp:extent cx="1200150" cy="866775"/>
          <wp:effectExtent l="0" t="0" r="0" b="0"/>
          <wp:wrapNone/>
          <wp:docPr id="1073741825" name="officeArt object" descr="En bild som visar text, logotyp, häst, Teckensnitt&#10;&#10;Automatiskt genererad beskrivning"/>
          <wp:cNvGraphicFramePr/>
          <a:graphic xmlns:a="http://schemas.openxmlformats.org/drawingml/2006/main">
            <a:graphicData uri="http://schemas.openxmlformats.org/drawingml/2006/picture">
              <pic:pic xmlns:pic="http://schemas.openxmlformats.org/drawingml/2006/picture">
                <pic:nvPicPr>
                  <pic:cNvPr id="1073741825" name="officeArt object" descr="En bild som visar text, logotyp, häst, Teckensnitt&#10;&#10;Automatiskt genererad beskrivning"/>
                  <pic:cNvPicPr/>
                </pic:nvPicPr>
                <pic:blipFill>
                  <a:blip r:embed="rId1"/>
                  <a:stretch>
                    <a:fillRect/>
                  </a:stretch>
                </pic:blipFill>
                <pic:spPr>
                  <a:xfrm>
                    <a:off x="0" y="0"/>
                    <a:ext cx="1200150" cy="866775"/>
                  </a:xfrm>
                  <a:prstGeom prst="rect">
                    <a:avLst/>
                  </a:prstGeom>
                  <a:ln w="12700" cap="flat">
                    <a:noFill/>
                    <a:miter lim="400000"/>
                  </a:ln>
                  <a:effectLst/>
                </pic:spPr>
              </pic:pic>
            </a:graphicData>
          </a:graphic>
        </wp:anchor>
      </w:drawing>
    </w:r>
  </w:p>
  <w:p w14:paraId="002CD6C1" w14:textId="77777777" w:rsidR="00597939" w:rsidRDefault="00597939">
    <w:pPr>
      <w:pStyle w:val="Sidhuvud"/>
    </w:pPr>
  </w:p>
  <w:p w14:paraId="0C17322A" w14:textId="77777777" w:rsidR="00597939" w:rsidRDefault="00597939">
    <w:pPr>
      <w:pStyle w:val="Sidhuvud"/>
    </w:pPr>
  </w:p>
  <w:p w14:paraId="2FD21B3C" w14:textId="77777777" w:rsidR="00597939" w:rsidRDefault="00597939">
    <w:pPr>
      <w:pStyle w:val="Sidhuvud"/>
    </w:pPr>
  </w:p>
  <w:p w14:paraId="3B50666E" w14:textId="07855164" w:rsidR="00597939" w:rsidRDefault="0059793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84C79"/>
    <w:multiLevelType w:val="hybridMultilevel"/>
    <w:tmpl w:val="0D76C140"/>
    <w:lvl w:ilvl="0" w:tplc="D07A720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785DFE"/>
    <w:multiLevelType w:val="hybridMultilevel"/>
    <w:tmpl w:val="3D9C0D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F04254"/>
    <w:multiLevelType w:val="hybridMultilevel"/>
    <w:tmpl w:val="9898A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37B6A"/>
    <w:multiLevelType w:val="hybridMultilevel"/>
    <w:tmpl w:val="CB5C3F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BE45D70"/>
    <w:multiLevelType w:val="hybridMultilevel"/>
    <w:tmpl w:val="EA844C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A111928"/>
    <w:multiLevelType w:val="hybridMultilevel"/>
    <w:tmpl w:val="C3F8A22E"/>
    <w:lvl w:ilvl="0" w:tplc="D07A720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473604C"/>
    <w:multiLevelType w:val="hybridMultilevel"/>
    <w:tmpl w:val="28FA662E"/>
    <w:lvl w:ilvl="0" w:tplc="D07A720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22D7B01"/>
    <w:multiLevelType w:val="multilevel"/>
    <w:tmpl w:val="9898A3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4A"/>
    <w:rsid w:val="0000245C"/>
    <w:rsid w:val="00025A64"/>
    <w:rsid w:val="00026B10"/>
    <w:rsid w:val="000462B5"/>
    <w:rsid w:val="000534A4"/>
    <w:rsid w:val="000604CA"/>
    <w:rsid w:val="000778BB"/>
    <w:rsid w:val="000A2BE7"/>
    <w:rsid w:val="000F2220"/>
    <w:rsid w:val="00116864"/>
    <w:rsid w:val="00131579"/>
    <w:rsid w:val="0015244F"/>
    <w:rsid w:val="00164136"/>
    <w:rsid w:val="00164FA1"/>
    <w:rsid w:val="00176092"/>
    <w:rsid w:val="00180EFA"/>
    <w:rsid w:val="0018193A"/>
    <w:rsid w:val="001B2E15"/>
    <w:rsid w:val="001B3D54"/>
    <w:rsid w:val="001C4783"/>
    <w:rsid w:val="001D7438"/>
    <w:rsid w:val="001E6C93"/>
    <w:rsid w:val="00220862"/>
    <w:rsid w:val="00222758"/>
    <w:rsid w:val="00230055"/>
    <w:rsid w:val="00231D12"/>
    <w:rsid w:val="0023549F"/>
    <w:rsid w:val="0024765B"/>
    <w:rsid w:val="00256195"/>
    <w:rsid w:val="002A04F3"/>
    <w:rsid w:val="002A6113"/>
    <w:rsid w:val="002D3E7E"/>
    <w:rsid w:val="002D587D"/>
    <w:rsid w:val="002D7A1B"/>
    <w:rsid w:val="002F1724"/>
    <w:rsid w:val="0033096C"/>
    <w:rsid w:val="00332E01"/>
    <w:rsid w:val="00341DF6"/>
    <w:rsid w:val="00346DEE"/>
    <w:rsid w:val="00366B52"/>
    <w:rsid w:val="00371032"/>
    <w:rsid w:val="00387C3A"/>
    <w:rsid w:val="003A65A3"/>
    <w:rsid w:val="003B0A96"/>
    <w:rsid w:val="003C2DDB"/>
    <w:rsid w:val="003E04A3"/>
    <w:rsid w:val="003E0C1E"/>
    <w:rsid w:val="003F115F"/>
    <w:rsid w:val="00401687"/>
    <w:rsid w:val="0040358B"/>
    <w:rsid w:val="004967EE"/>
    <w:rsid w:val="004B753A"/>
    <w:rsid w:val="004C31F2"/>
    <w:rsid w:val="004D4536"/>
    <w:rsid w:val="00500A18"/>
    <w:rsid w:val="0051187B"/>
    <w:rsid w:val="00520D08"/>
    <w:rsid w:val="00540C80"/>
    <w:rsid w:val="00543280"/>
    <w:rsid w:val="00552AD7"/>
    <w:rsid w:val="00553696"/>
    <w:rsid w:val="00555844"/>
    <w:rsid w:val="00597939"/>
    <w:rsid w:val="005A20AC"/>
    <w:rsid w:val="005E37D4"/>
    <w:rsid w:val="005F31BA"/>
    <w:rsid w:val="00604B6A"/>
    <w:rsid w:val="00615A1A"/>
    <w:rsid w:val="00616E36"/>
    <w:rsid w:val="0062420D"/>
    <w:rsid w:val="00641B10"/>
    <w:rsid w:val="00656B4A"/>
    <w:rsid w:val="00676F87"/>
    <w:rsid w:val="0068289A"/>
    <w:rsid w:val="00694CD0"/>
    <w:rsid w:val="006A608A"/>
    <w:rsid w:val="006A660B"/>
    <w:rsid w:val="006A73B7"/>
    <w:rsid w:val="006A75FF"/>
    <w:rsid w:val="006D2570"/>
    <w:rsid w:val="00742E4D"/>
    <w:rsid w:val="00757E2A"/>
    <w:rsid w:val="00761211"/>
    <w:rsid w:val="00762EC3"/>
    <w:rsid w:val="00780045"/>
    <w:rsid w:val="00783893"/>
    <w:rsid w:val="007916BC"/>
    <w:rsid w:val="007B16F8"/>
    <w:rsid w:val="007C755A"/>
    <w:rsid w:val="007D2AA5"/>
    <w:rsid w:val="008079CA"/>
    <w:rsid w:val="008215CF"/>
    <w:rsid w:val="00825C51"/>
    <w:rsid w:val="0084719E"/>
    <w:rsid w:val="008631E2"/>
    <w:rsid w:val="00872E0C"/>
    <w:rsid w:val="008853A1"/>
    <w:rsid w:val="00897975"/>
    <w:rsid w:val="008A03AC"/>
    <w:rsid w:val="008B6B19"/>
    <w:rsid w:val="008C5586"/>
    <w:rsid w:val="008D0D95"/>
    <w:rsid w:val="008E2507"/>
    <w:rsid w:val="008F3B16"/>
    <w:rsid w:val="00900614"/>
    <w:rsid w:val="009418B4"/>
    <w:rsid w:val="00954541"/>
    <w:rsid w:val="00962A5C"/>
    <w:rsid w:val="009A2669"/>
    <w:rsid w:val="009A3ED0"/>
    <w:rsid w:val="009A5C06"/>
    <w:rsid w:val="009B4FB1"/>
    <w:rsid w:val="009C4E0A"/>
    <w:rsid w:val="009C6B6F"/>
    <w:rsid w:val="009D017F"/>
    <w:rsid w:val="009E1AC1"/>
    <w:rsid w:val="009E56FD"/>
    <w:rsid w:val="00A00E7F"/>
    <w:rsid w:val="00A05815"/>
    <w:rsid w:val="00A266E5"/>
    <w:rsid w:val="00A40EA5"/>
    <w:rsid w:val="00A41247"/>
    <w:rsid w:val="00A6091C"/>
    <w:rsid w:val="00A65617"/>
    <w:rsid w:val="00A74F87"/>
    <w:rsid w:val="00A76FAC"/>
    <w:rsid w:val="00A85F1C"/>
    <w:rsid w:val="00AB0CAC"/>
    <w:rsid w:val="00AD0014"/>
    <w:rsid w:val="00B2370F"/>
    <w:rsid w:val="00B25611"/>
    <w:rsid w:val="00B5349E"/>
    <w:rsid w:val="00B5457C"/>
    <w:rsid w:val="00B608C2"/>
    <w:rsid w:val="00B62040"/>
    <w:rsid w:val="00B711B9"/>
    <w:rsid w:val="00B711C6"/>
    <w:rsid w:val="00B822A1"/>
    <w:rsid w:val="00B93F9A"/>
    <w:rsid w:val="00BA7E6B"/>
    <w:rsid w:val="00BB0B2D"/>
    <w:rsid w:val="00BF0E07"/>
    <w:rsid w:val="00C02607"/>
    <w:rsid w:val="00C0704D"/>
    <w:rsid w:val="00C13A3C"/>
    <w:rsid w:val="00C17C82"/>
    <w:rsid w:val="00C47833"/>
    <w:rsid w:val="00C56ACF"/>
    <w:rsid w:val="00C64D6A"/>
    <w:rsid w:val="00C65B50"/>
    <w:rsid w:val="00CA2C33"/>
    <w:rsid w:val="00CA7C1D"/>
    <w:rsid w:val="00CB283A"/>
    <w:rsid w:val="00CB7351"/>
    <w:rsid w:val="00CE1702"/>
    <w:rsid w:val="00CF716D"/>
    <w:rsid w:val="00CF7CBC"/>
    <w:rsid w:val="00D04EE1"/>
    <w:rsid w:val="00D514FA"/>
    <w:rsid w:val="00D525B9"/>
    <w:rsid w:val="00D56CC5"/>
    <w:rsid w:val="00D60E5D"/>
    <w:rsid w:val="00D64212"/>
    <w:rsid w:val="00D81B4A"/>
    <w:rsid w:val="00DB119F"/>
    <w:rsid w:val="00DB60B8"/>
    <w:rsid w:val="00DC6512"/>
    <w:rsid w:val="00DC6608"/>
    <w:rsid w:val="00DC6AB8"/>
    <w:rsid w:val="00DD4112"/>
    <w:rsid w:val="00DF3989"/>
    <w:rsid w:val="00E01E22"/>
    <w:rsid w:val="00E16101"/>
    <w:rsid w:val="00E250BE"/>
    <w:rsid w:val="00E27FCD"/>
    <w:rsid w:val="00E41D5D"/>
    <w:rsid w:val="00E506B5"/>
    <w:rsid w:val="00E5254A"/>
    <w:rsid w:val="00E81D75"/>
    <w:rsid w:val="00EA4976"/>
    <w:rsid w:val="00EA5DF5"/>
    <w:rsid w:val="00EB066E"/>
    <w:rsid w:val="00EC2C05"/>
    <w:rsid w:val="00EC4487"/>
    <w:rsid w:val="00F01784"/>
    <w:rsid w:val="00F32AD3"/>
    <w:rsid w:val="00F41D48"/>
    <w:rsid w:val="00F41FA1"/>
    <w:rsid w:val="00F43189"/>
    <w:rsid w:val="00F43FD6"/>
    <w:rsid w:val="00F44EB6"/>
    <w:rsid w:val="00F467BA"/>
    <w:rsid w:val="00F47A22"/>
    <w:rsid w:val="00F54077"/>
    <w:rsid w:val="00F81F63"/>
    <w:rsid w:val="00F828E2"/>
    <w:rsid w:val="00FA01F6"/>
    <w:rsid w:val="00FA5157"/>
    <w:rsid w:val="00FB659F"/>
    <w:rsid w:val="00FE58B9"/>
    <w:rsid w:val="00FF29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E3841"/>
  <w15:docId w15:val="{20EC3EB0-47BE-4E80-97CE-2C1EA7DA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758"/>
    <w:rPr>
      <w:rFonts w:ascii="Garamond" w:hAnsi="Garamond"/>
      <w:sz w:val="24"/>
      <w:szCs w:val="24"/>
      <w:lang w:val="en-GB" w:eastAsia="en-US"/>
    </w:rPr>
  </w:style>
  <w:style w:type="paragraph" w:styleId="Rubrik1">
    <w:name w:val="heading 1"/>
    <w:basedOn w:val="Normal"/>
    <w:next w:val="Normal"/>
    <w:qFormat/>
    <w:rsid w:val="00222758"/>
    <w:pPr>
      <w:keepNext/>
      <w:outlineLvl w:val="0"/>
    </w:pPr>
    <w:rPr>
      <w:b/>
      <w:lang w:val="sv-SE"/>
    </w:rPr>
  </w:style>
  <w:style w:type="paragraph" w:styleId="Rubrik2">
    <w:name w:val="heading 2"/>
    <w:basedOn w:val="Normal"/>
    <w:next w:val="Normal"/>
    <w:qFormat/>
    <w:rsid w:val="00222758"/>
    <w:pPr>
      <w:keepNext/>
      <w:outlineLvl w:val="1"/>
    </w:pPr>
    <w:rPr>
      <w:rFonts w:ascii="Verdana" w:hAnsi="Verdana"/>
      <w:b/>
      <w:bCs/>
      <w:sz w:val="36"/>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semiHidden/>
    <w:rsid w:val="00222758"/>
    <w:pPr>
      <w:tabs>
        <w:tab w:val="left" w:pos="3420"/>
      </w:tabs>
      <w:ind w:left="3420" w:hanging="3420"/>
    </w:pPr>
    <w:rPr>
      <w:lang w:val="sv-SE"/>
    </w:rPr>
  </w:style>
  <w:style w:type="paragraph" w:customStyle="1" w:styleId="BalloonText1">
    <w:name w:val="Balloon Text1"/>
    <w:basedOn w:val="Normal"/>
    <w:semiHidden/>
    <w:rsid w:val="00222758"/>
    <w:rPr>
      <w:rFonts w:ascii="Tahoma" w:hAnsi="Tahoma" w:cs="Tahoma"/>
      <w:sz w:val="16"/>
      <w:szCs w:val="16"/>
    </w:rPr>
  </w:style>
  <w:style w:type="paragraph" w:styleId="Ballongtext">
    <w:name w:val="Balloon Text"/>
    <w:basedOn w:val="Normal"/>
    <w:link w:val="BallongtextChar"/>
    <w:uiPriority w:val="99"/>
    <w:semiHidden/>
    <w:unhideWhenUsed/>
    <w:rsid w:val="00D81B4A"/>
    <w:rPr>
      <w:rFonts w:ascii="Tahoma" w:hAnsi="Tahoma" w:cs="Tahoma"/>
      <w:sz w:val="16"/>
      <w:szCs w:val="16"/>
    </w:rPr>
  </w:style>
  <w:style w:type="character" w:customStyle="1" w:styleId="BallongtextChar">
    <w:name w:val="Ballongtext Char"/>
    <w:basedOn w:val="Standardstycketeckensnitt"/>
    <w:link w:val="Ballongtext"/>
    <w:uiPriority w:val="99"/>
    <w:semiHidden/>
    <w:rsid w:val="00D81B4A"/>
    <w:rPr>
      <w:rFonts w:ascii="Tahoma" w:hAnsi="Tahoma" w:cs="Tahoma"/>
      <w:sz w:val="16"/>
      <w:szCs w:val="16"/>
      <w:lang w:val="en-GB" w:eastAsia="en-US"/>
    </w:rPr>
  </w:style>
  <w:style w:type="character" w:styleId="Kommentarsreferens">
    <w:name w:val="annotation reference"/>
    <w:basedOn w:val="Standardstycketeckensnitt"/>
    <w:uiPriority w:val="99"/>
    <w:semiHidden/>
    <w:unhideWhenUsed/>
    <w:rsid w:val="00B711B9"/>
    <w:rPr>
      <w:sz w:val="16"/>
      <w:szCs w:val="16"/>
    </w:rPr>
  </w:style>
  <w:style w:type="paragraph" w:styleId="Kommentarer">
    <w:name w:val="annotation text"/>
    <w:basedOn w:val="Normal"/>
    <w:link w:val="KommentarerChar"/>
    <w:uiPriority w:val="99"/>
    <w:semiHidden/>
    <w:unhideWhenUsed/>
    <w:rsid w:val="00B711B9"/>
    <w:rPr>
      <w:sz w:val="20"/>
      <w:szCs w:val="20"/>
    </w:rPr>
  </w:style>
  <w:style w:type="character" w:customStyle="1" w:styleId="KommentarerChar">
    <w:name w:val="Kommentarer Char"/>
    <w:basedOn w:val="Standardstycketeckensnitt"/>
    <w:link w:val="Kommentarer"/>
    <w:uiPriority w:val="99"/>
    <w:semiHidden/>
    <w:rsid w:val="00B711B9"/>
    <w:rPr>
      <w:rFonts w:ascii="Garamond" w:hAnsi="Garamond"/>
      <w:lang w:val="en-GB" w:eastAsia="en-US"/>
    </w:rPr>
  </w:style>
  <w:style w:type="paragraph" w:styleId="Kommentarsmne">
    <w:name w:val="annotation subject"/>
    <w:basedOn w:val="Kommentarer"/>
    <w:next w:val="Kommentarer"/>
    <w:link w:val="KommentarsmneChar"/>
    <w:uiPriority w:val="99"/>
    <w:semiHidden/>
    <w:unhideWhenUsed/>
    <w:rsid w:val="00B711B9"/>
    <w:rPr>
      <w:b/>
      <w:bCs/>
    </w:rPr>
  </w:style>
  <w:style w:type="character" w:customStyle="1" w:styleId="KommentarsmneChar">
    <w:name w:val="Kommentarsämne Char"/>
    <w:basedOn w:val="KommentarerChar"/>
    <w:link w:val="Kommentarsmne"/>
    <w:uiPriority w:val="99"/>
    <w:semiHidden/>
    <w:rsid w:val="00B711B9"/>
    <w:rPr>
      <w:rFonts w:ascii="Garamond" w:hAnsi="Garamond"/>
      <w:b/>
      <w:bCs/>
      <w:lang w:val="en-GB" w:eastAsia="en-US"/>
    </w:rPr>
  </w:style>
  <w:style w:type="paragraph" w:styleId="Liststycke">
    <w:name w:val="List Paragraph"/>
    <w:basedOn w:val="Normal"/>
    <w:uiPriority w:val="34"/>
    <w:qFormat/>
    <w:rsid w:val="007B16F8"/>
    <w:pPr>
      <w:ind w:left="720"/>
      <w:contextualSpacing/>
    </w:pPr>
  </w:style>
  <w:style w:type="paragraph" w:styleId="Sidhuvud">
    <w:name w:val="header"/>
    <w:basedOn w:val="Normal"/>
    <w:link w:val="SidhuvudChar"/>
    <w:uiPriority w:val="99"/>
    <w:unhideWhenUsed/>
    <w:rsid w:val="00597939"/>
    <w:pPr>
      <w:tabs>
        <w:tab w:val="center" w:pos="4536"/>
        <w:tab w:val="right" w:pos="9072"/>
      </w:tabs>
    </w:pPr>
  </w:style>
  <w:style w:type="character" w:customStyle="1" w:styleId="SidhuvudChar">
    <w:name w:val="Sidhuvud Char"/>
    <w:basedOn w:val="Standardstycketeckensnitt"/>
    <w:link w:val="Sidhuvud"/>
    <w:uiPriority w:val="99"/>
    <w:rsid w:val="00597939"/>
    <w:rPr>
      <w:rFonts w:ascii="Garamond" w:hAnsi="Garamond"/>
      <w:sz w:val="24"/>
      <w:szCs w:val="24"/>
      <w:lang w:val="en-GB" w:eastAsia="en-US"/>
    </w:rPr>
  </w:style>
  <w:style w:type="paragraph" w:styleId="Sidfot">
    <w:name w:val="footer"/>
    <w:basedOn w:val="Normal"/>
    <w:link w:val="SidfotChar"/>
    <w:uiPriority w:val="99"/>
    <w:unhideWhenUsed/>
    <w:rsid w:val="00597939"/>
    <w:pPr>
      <w:tabs>
        <w:tab w:val="center" w:pos="4536"/>
        <w:tab w:val="right" w:pos="9072"/>
      </w:tabs>
    </w:pPr>
  </w:style>
  <w:style w:type="character" w:customStyle="1" w:styleId="SidfotChar">
    <w:name w:val="Sidfot Char"/>
    <w:basedOn w:val="Standardstycketeckensnitt"/>
    <w:link w:val="Sidfot"/>
    <w:uiPriority w:val="99"/>
    <w:rsid w:val="00597939"/>
    <w:rPr>
      <w:rFonts w:ascii="Garamond" w:hAnsi="Garamond"/>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086788">
      <w:bodyDiv w:val="1"/>
      <w:marLeft w:val="0"/>
      <w:marRight w:val="0"/>
      <w:marTop w:val="0"/>
      <w:marBottom w:val="0"/>
      <w:divBdr>
        <w:top w:val="none" w:sz="0" w:space="0" w:color="auto"/>
        <w:left w:val="none" w:sz="0" w:space="0" w:color="auto"/>
        <w:bottom w:val="none" w:sz="0" w:space="0" w:color="auto"/>
        <w:right w:val="none" w:sz="0" w:space="0" w:color="auto"/>
      </w:divBdr>
      <w:divsChild>
        <w:div w:id="23406123">
          <w:marLeft w:val="0"/>
          <w:marRight w:val="0"/>
          <w:marTop w:val="0"/>
          <w:marBottom w:val="0"/>
          <w:divBdr>
            <w:top w:val="none" w:sz="0" w:space="0" w:color="auto"/>
            <w:left w:val="none" w:sz="0" w:space="0" w:color="auto"/>
            <w:bottom w:val="none" w:sz="0" w:space="0" w:color="auto"/>
            <w:right w:val="none" w:sz="0" w:space="0" w:color="auto"/>
          </w:divBdr>
          <w:divsChild>
            <w:div w:id="1335721276">
              <w:marLeft w:val="0"/>
              <w:marRight w:val="0"/>
              <w:marTop w:val="0"/>
              <w:marBottom w:val="0"/>
              <w:divBdr>
                <w:top w:val="none" w:sz="0" w:space="0" w:color="auto"/>
                <w:left w:val="none" w:sz="0" w:space="0" w:color="auto"/>
                <w:bottom w:val="none" w:sz="0" w:space="0" w:color="auto"/>
                <w:right w:val="none" w:sz="0" w:space="0" w:color="auto"/>
              </w:divBdr>
            </w:div>
            <w:div w:id="4432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57A62E7F6FFE4D8BB05B595169615E" ma:contentTypeVersion="16" ma:contentTypeDescription="Skapa ett nytt dokument." ma:contentTypeScope="" ma:versionID="732802cd14746039f5711070eed32ab6">
  <xsd:schema xmlns:xsd="http://www.w3.org/2001/XMLSchema" xmlns:xs="http://www.w3.org/2001/XMLSchema" xmlns:p="http://schemas.microsoft.com/office/2006/metadata/properties" xmlns:ns3="6a4da53a-4aa0-44fc-a789-821480265433" xmlns:ns4="6e10a0b7-b526-4103-bd2a-e5f73408a4a7" targetNamespace="http://schemas.microsoft.com/office/2006/metadata/properties" ma:root="true" ma:fieldsID="5a9f03b7fac2e97e0870cc212509e2c2" ns3:_="" ns4:_="">
    <xsd:import namespace="6a4da53a-4aa0-44fc-a789-821480265433"/>
    <xsd:import namespace="6e10a0b7-b526-4103-bd2a-e5f73408a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da53a-4aa0-44fc-a789-821480265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10a0b7-b526-4103-bd2a-e5f73408a4a7"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a4da53a-4aa0-44fc-a789-821480265433" xsi:nil="tru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DD07D5A-5FDD-4BA6-9A10-75C4E0A6A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da53a-4aa0-44fc-a789-821480265433"/>
    <ds:schemaRef ds:uri="6e10a0b7-b526-4103-bd2a-e5f73408a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30698-0CBC-417B-A22D-CFA134E83745}">
  <ds:schemaRefs>
    <ds:schemaRef ds:uri="http://schemas.microsoft.com/sharepoint/v3/contenttype/forms"/>
  </ds:schemaRefs>
</ds:datastoreItem>
</file>

<file path=customXml/itemProps3.xml><?xml version="1.0" encoding="utf-8"?>
<ds:datastoreItem xmlns:ds="http://schemas.openxmlformats.org/officeDocument/2006/customXml" ds:itemID="{CE5E628B-01BA-4E3C-AEDF-6D4E6C406BFE}">
  <ds:schemaRefs>
    <ds:schemaRef ds:uri="http://purl.org/dc/terms/"/>
    <ds:schemaRef ds:uri="http://schemas.openxmlformats.org/package/2006/metadata/core-properties"/>
    <ds:schemaRef ds:uri="http://www.w3.org/XML/1998/namespace"/>
    <ds:schemaRef ds:uri="6e10a0b7-b526-4103-bd2a-e5f73408a4a7"/>
    <ds:schemaRef ds:uri="http://schemas.microsoft.com/office/2006/documentManagement/types"/>
    <ds:schemaRef ds:uri="6a4da53a-4aa0-44fc-a789-821480265433"/>
    <ds:schemaRef ds:uri="http://purl.org/dc/dcmitype/"/>
    <ds:schemaRef ds:uri="http://schemas.microsoft.com/office/2006/metadata/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F9F02569-F20F-4E0C-8C7F-EB0E2405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1323</Characters>
  <Application>Microsoft Office Word</Application>
  <DocSecurity>0</DocSecurity>
  <Lines>11</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Protokoll</vt:lpstr>
      <vt:lpstr>Protokoll</vt:lpstr>
    </vt:vector>
  </TitlesOfParts>
  <Company>Mölnlycke Health Care</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Elisabet Lundqvist</dc:creator>
  <cp:lastModifiedBy>Helena Heuman</cp:lastModifiedBy>
  <cp:revision>2</cp:revision>
  <cp:lastPrinted>2014-05-26T12:57:00Z</cp:lastPrinted>
  <dcterms:created xsi:type="dcterms:W3CDTF">2024-03-07T12:01:00Z</dcterms:created>
  <dcterms:modified xsi:type="dcterms:W3CDTF">2024-03-07T12:01:00Z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0x0101002F57A62E7F6FFE4D8BB05B595169615E</vt:lpwstr>
  </property>
</Properties>
</file>